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09" w:rsidRDefault="00577E09" w:rsidP="00577E09">
      <w:pPr>
        <w:spacing w:after="3" w:line="278" w:lineRule="auto"/>
        <w:ind w:left="-15" w:right="55" w:firstLine="708"/>
        <w:jc w:val="left"/>
      </w:pPr>
      <w:r>
        <w:t xml:space="preserve"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консультации врачей-специалистов. </w:t>
      </w:r>
    </w:p>
    <w:p w:rsidR="00577E09" w:rsidRDefault="00577E09" w:rsidP="00577E09">
      <w:pPr>
        <w:ind w:left="-15" w:right="66"/>
      </w:pPr>
      <w:r>
        <w:t xml:space="preserve">В целях обеспечения прав граждан на получение бесплатной медицинской помощи предельные сроки ожидания составляют: </w:t>
      </w:r>
    </w:p>
    <w:p w:rsidR="00577E09" w:rsidRDefault="00577E09" w:rsidP="00577E09">
      <w:pPr>
        <w:spacing w:after="2" w:line="263" w:lineRule="auto"/>
        <w:ind w:left="10" w:right="66" w:hanging="10"/>
        <w:jc w:val="right"/>
      </w:pPr>
      <w:r>
        <w:t xml:space="preserve">при оказании первичной медико-санитарной помощи в неотложной форме не </w:t>
      </w:r>
    </w:p>
    <w:p w:rsidR="00577E09" w:rsidRDefault="00577E09" w:rsidP="00577E09">
      <w:pPr>
        <w:ind w:left="-15" w:right="66" w:firstLine="0"/>
      </w:pPr>
      <w:r>
        <w:t xml:space="preserve">должны превышать 2 часов с момента обращения пациента в медицинскую организацию; при оказании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для пациентов с онкологическими заболеваниями – не должны превышать 14 календарных дней с момента гистологической верификации опухоли или с момента установления диагноза заболевания </w:t>
      </w:r>
    </w:p>
    <w:p w:rsidR="00577E09" w:rsidRDefault="00577E09" w:rsidP="00577E09">
      <w:pPr>
        <w:ind w:left="693" w:right="66" w:hanging="708"/>
      </w:pPr>
      <w:r>
        <w:t>(состояния); при приеме врачами-терапевтами участковыми, врачами общей практики (се-</w:t>
      </w:r>
    </w:p>
    <w:p w:rsidR="00577E09" w:rsidRDefault="00577E09" w:rsidP="00577E09">
      <w:pPr>
        <w:ind w:left="-15" w:right="66" w:firstLine="0"/>
      </w:pPr>
      <w:proofErr w:type="spellStart"/>
      <w:r>
        <w:t>мейными</w:t>
      </w:r>
      <w:proofErr w:type="spellEnd"/>
      <w:r>
        <w:t xml:space="preserve"> врачами), врачами-педиатрами участковыми не должны превышать </w:t>
      </w:r>
    </w:p>
    <w:p w:rsidR="00577E09" w:rsidRDefault="00577E09" w:rsidP="00577E09">
      <w:pPr>
        <w:ind w:left="-15" w:right="66" w:firstLine="0"/>
      </w:pPr>
      <w:r>
        <w:t xml:space="preserve">24 часов с момента обращения пациента в медицинскую организацию; </w:t>
      </w:r>
    </w:p>
    <w:p w:rsidR="00577E09" w:rsidRDefault="00577E09" w:rsidP="00577E09">
      <w:pPr>
        <w:spacing w:after="2" w:line="263" w:lineRule="auto"/>
        <w:ind w:left="10" w:right="66" w:hanging="10"/>
        <w:jc w:val="right"/>
      </w:pPr>
      <w:r>
        <w:t xml:space="preserve">сроки проведения консультаций врачей-специалистов не должны превышать </w:t>
      </w:r>
    </w:p>
    <w:p w:rsidR="00577E09" w:rsidRDefault="00577E09" w:rsidP="00577E09">
      <w:pPr>
        <w:ind w:left="693" w:right="66" w:hanging="708"/>
      </w:pPr>
      <w:r>
        <w:t xml:space="preserve">14 календарных дней со дня обращения пациента в медицинскую организацию; сроки проведения диагностических инструментальных (рентгенографические </w:t>
      </w:r>
    </w:p>
    <w:p w:rsidR="00577E09" w:rsidRDefault="00577E09" w:rsidP="00577E09">
      <w:pPr>
        <w:ind w:left="-15" w:right="66" w:firstLine="0"/>
      </w:pPr>
      <w:r>
        <w:t xml:space="preserve">исследования, включая маммографию, функциональная диагностика, ультразвуковые исследования) и лабораторных исследований при оказании первичной </w:t>
      </w:r>
      <w:proofErr w:type="spellStart"/>
      <w:r>
        <w:t>медикосанитарной</w:t>
      </w:r>
      <w:proofErr w:type="spellEnd"/>
      <w:r>
        <w:t xml:space="preserve"> помощи не должны превышать 14 календарных дней со дня назначения;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назначения. </w:t>
      </w:r>
    </w:p>
    <w:p w:rsidR="00577E09" w:rsidRDefault="00577E09" w:rsidP="00577E09">
      <w:pPr>
        <w:ind w:left="-15" w:right="66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при выездах в черте города и районного центра при обеспечении транспортной доступности. </w:t>
      </w:r>
    </w:p>
    <w:p w:rsidR="00C00E3E" w:rsidRDefault="00577E09" w:rsidP="00577E09"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</w:t>
      </w:r>
      <w:r>
        <w:lastRenderedPageBreak/>
        <w:t>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bookmarkStart w:id="0" w:name="_GoBack"/>
      <w:bookmarkEnd w:id="0"/>
    </w:p>
    <w:sectPr w:rsidR="00C0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82"/>
    <w:rsid w:val="00441B82"/>
    <w:rsid w:val="00577E09"/>
    <w:rsid w:val="00C0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1B8CB-1DCE-40E6-8388-3F45BAE1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09"/>
    <w:pPr>
      <w:spacing w:after="15" w:line="268" w:lineRule="auto"/>
      <w:ind w:right="7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2019-03-18T10:11:00Z</dcterms:created>
  <dcterms:modified xsi:type="dcterms:W3CDTF">2019-03-18T10:11:00Z</dcterms:modified>
</cp:coreProperties>
</file>